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025DB" w14:textId="77777777" w:rsidR="0006306B" w:rsidRDefault="0006306B">
      <w:pPr>
        <w:pStyle w:val="ARCATNormal"/>
      </w:pPr>
      <w:bookmarkStart w:id="0" w:name="_GoBack"/>
      <w:bookmarkEnd w:id="0"/>
    </w:p>
    <w:p w14:paraId="567900E6" w14:textId="77777777" w:rsidR="0006306B" w:rsidRDefault="00091CA0">
      <w:pPr>
        <w:spacing w:after="0" w:line="240" w:lineRule="auto"/>
        <w:jc w:val="center"/>
      </w:pPr>
      <w:fldSimple w:instr=" IMPORT &quot;http://www.arcat.com/clients/gfx/garlock.gif&quot; \* MERGEFORMAT \d  \x \y">
        <w:r w:rsidR="00D34BFE">
          <w:rPr>
            <w:noProof/>
          </w:rPr>
          <w:drawing>
            <wp:inline distT="0" distB="0" distL="0" distR="0" wp14:anchorId="06C88CB2" wp14:editId="56CA2D01">
              <wp:extent cx="2857500" cy="571500"/>
              <wp:effectExtent l="0" t="0" r="0" b="0"/>
              <wp:docPr id="1" name="Picture rId29D55CB6" descr="http://www.arcat.com/clients/gfx/gar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9D55CB6" descr="http://www.arcat.com/clients/gfx/garlock.gif"/>
                      <pic:cNvPicPr>
                        <a:picLocks noChangeAspect="1" noChangeArrowheads="1"/>
                      </pic:cNvPicPr>
                    </pic:nvPicPr>
                    <pic:blipFill>
                      <a:blip r:link="rId7"/>
                      <a:srcRect/>
                      <a:stretch>
                        <a:fillRect/>
                      </a:stretch>
                    </pic:blipFill>
                    <pic:spPr bwMode="auto">
                      <a:xfrm>
                        <a:off x="0" y="0"/>
                        <a:ext cx="2857500" cy="571500"/>
                      </a:xfrm>
                      <a:prstGeom prst="rect">
                        <a:avLst/>
                      </a:prstGeom>
                      <a:noFill/>
                    </pic:spPr>
                  </pic:pic>
                </a:graphicData>
              </a:graphic>
            </wp:inline>
          </w:drawing>
        </w:r>
      </w:fldSimple>
    </w:p>
    <w:p w14:paraId="7B245630" w14:textId="0274AEE3" w:rsidR="0006306B" w:rsidRDefault="00D34BFE">
      <w:pPr>
        <w:pStyle w:val="ARCATTitle"/>
        <w:jc w:val="center"/>
      </w:pPr>
      <w:r>
        <w:t xml:space="preserve">SECTION 11 13 </w:t>
      </w:r>
      <w:r w:rsidR="00091CA0">
        <w:t>33</w:t>
      </w:r>
    </w:p>
    <w:p w14:paraId="3C0B5916" w14:textId="77777777" w:rsidR="0006306B" w:rsidRDefault="00D34BFE">
      <w:pPr>
        <w:pStyle w:val="ARCATTitle"/>
        <w:jc w:val="center"/>
      </w:pPr>
      <w:r>
        <w:t>LOADING DOCK FALL PROTECTION</w:t>
      </w:r>
    </w:p>
    <w:p w14:paraId="1A657F54" w14:textId="77777777" w:rsidR="0006306B" w:rsidRDefault="0006306B">
      <w:pPr>
        <w:pStyle w:val="ARCATTitle"/>
        <w:jc w:val="center"/>
      </w:pPr>
    </w:p>
    <w:p w14:paraId="42D2874B" w14:textId="77777777" w:rsidR="0006306B" w:rsidRDefault="00D34BFE">
      <w:pPr>
        <w:pStyle w:val="ARCATTitle"/>
        <w:jc w:val="center"/>
      </w:pPr>
      <w:r>
        <w:t xml:space="preserve">Display hidden notes to specifier. (Don't know how? </w:t>
      </w:r>
      <w:hyperlink r:id="rId8" w:history="1">
        <w:r>
          <w:rPr>
            <w:color w:val="802020"/>
            <w:u w:val="single"/>
          </w:rPr>
          <w:t>Click Here</w:t>
        </w:r>
      </w:hyperlink>
      <w:r>
        <w:t>)</w:t>
      </w:r>
    </w:p>
    <w:p w14:paraId="219D108E" w14:textId="77777777" w:rsidR="0006306B" w:rsidRDefault="0006306B">
      <w:pPr>
        <w:pStyle w:val="ARCATNormal"/>
      </w:pPr>
    </w:p>
    <w:p w14:paraId="4C6BC3BB" w14:textId="77777777" w:rsidR="0006306B" w:rsidRDefault="0006306B">
      <w:pPr>
        <w:pStyle w:val="ARCATNormal"/>
      </w:pPr>
    </w:p>
    <w:p w14:paraId="5D40C695" w14:textId="77777777" w:rsidR="0006306B" w:rsidRDefault="00D34BFE">
      <w:pPr>
        <w:pStyle w:val="ARCATnote"/>
      </w:pPr>
      <w:r>
        <w:t>** NOTE TO SPECIFIER ** Garlock Safety Systems; guardrail and fall protection safety barrier products.</w:t>
      </w:r>
      <w:r>
        <w:br/>
        <w:t>.</w:t>
      </w:r>
      <w:r>
        <w:br/>
        <w:t>This section is based on the products of Garlock Safety Systems, which is located at:</w:t>
      </w:r>
      <w:r>
        <w:br/>
        <w:t>2601 Niagara Ln.</w:t>
      </w:r>
      <w:r>
        <w:br/>
        <w:t>Plymouth, MN 55447</w:t>
      </w:r>
      <w:r>
        <w:br/>
        <w:t>Toll Free Tel: 877-791-4446</w:t>
      </w:r>
      <w:r>
        <w:br/>
        <w:t>Tel: 763-694-2614</w:t>
      </w:r>
      <w:r>
        <w:br/>
        <w:t>Fax: 763-553-1093</w:t>
      </w:r>
      <w:r>
        <w:br/>
        <w:t>Email:</w:t>
      </w:r>
      <w:hyperlink r:id="rId9" w:history="1">
        <w:r>
          <w:rPr>
            <w:color w:val="802020"/>
            <w:u w:val="single"/>
          </w:rPr>
          <w:t>request info (sales@garlockequip.com)</w:t>
        </w:r>
      </w:hyperlink>
      <w:r>
        <w:br/>
        <w:t>Web:</w:t>
      </w:r>
      <w:hyperlink r:id="rId10" w:history="1">
        <w:r>
          <w:rPr>
            <w:color w:val="802020"/>
            <w:u w:val="single"/>
          </w:rPr>
          <w:t>garlocksafety.com</w:t>
        </w:r>
      </w:hyperlink>
      <w:r>
        <w:br/>
        <w:t>[</w:t>
      </w:r>
      <w:hyperlink r:id="rId11" w:history="1">
        <w:r>
          <w:rPr>
            <w:color w:val="802020"/>
            <w:u w:val="single"/>
          </w:rPr>
          <w:t>Click Here</w:t>
        </w:r>
      </w:hyperlink>
      <w:r>
        <w:t>] for additional information.</w:t>
      </w:r>
      <w:r>
        <w:br/>
        <w:t>Since 1959, Garlock Equipment Company has been recognized as the leading manufacturer of quality roofing equipment for the commercial flat-industrial roofing market in addition to a line of Fall Protection products used by industrial clients. Located in Plymouth, Minnesota, Garlock's 77,000 sq. ft. manufacturing facility features a highly skilled workforce utilizing many of the latest technology based machining centers used in the manufacture of our products. Garlock has also been recognized as the leading innovator of industrial tools that contractors use every day to build their business and protect their client's building assets.</w:t>
      </w:r>
      <w:r>
        <w:br/>
        <w:t>Garlock Equipment Company has developed the loading dock protection system to protect loading dock workers at dock doors and trailer pits. The Trailer Pit Fall Protection System is a guardrail system that meets or exceeds all OSHA requirements for fall protection railings. Dock door protection includes swing gate systems and new SeturyGuard Cantilever Gates for restricted space locations.</w:t>
      </w:r>
    </w:p>
    <w:p w14:paraId="190F2051" w14:textId="77777777" w:rsidR="ABFFABFF" w:rsidRDefault="ABFFABFF" w:rsidP="ABFFABFF">
      <w:pPr>
        <w:pStyle w:val="ARCATPart"/>
        <w:numPr>
          <w:ilvl w:val="0"/>
          <w:numId w:val="1"/>
        </w:numPr>
      </w:pPr>
      <w:r>
        <w:t>GENERAL</w:t>
      </w:r>
    </w:p>
    <w:p w14:paraId="74578343" w14:textId="274BED1D" w:rsidR="ABFFABFF" w:rsidRDefault="ABFFABFF" w:rsidP="ABFFABFF">
      <w:pPr>
        <w:pStyle w:val="ARCATArticle"/>
      </w:pPr>
      <w:r>
        <w:t>S</w:t>
      </w:r>
      <w:r w:rsidR="00421F0B">
        <w:t xml:space="preserve">UMMARY:  Section includes </w:t>
      </w:r>
      <w:r w:rsidR="00393E7E">
        <w:t>permanent, free-standing loading dock guardrail system</w:t>
      </w:r>
      <w:r w:rsidR="001932CB">
        <w:t xml:space="preserve">s and </w:t>
      </w:r>
      <w:r w:rsidR="00393E7E">
        <w:t>swing gates</w:t>
      </w:r>
      <w:r w:rsidR="001932CB">
        <w:t>.</w:t>
      </w:r>
    </w:p>
    <w:p w14:paraId="5C539840" w14:textId="3950C079" w:rsidR="0006306B" w:rsidRDefault="00D34BFE">
      <w:pPr>
        <w:pStyle w:val="ARCATnote"/>
      </w:pPr>
      <w:r>
        <w:t>** NOTE TO SPECIFIER ** Delete items below not required for project. Add others as required.</w:t>
      </w:r>
    </w:p>
    <w:p w14:paraId="12B160EE" w14:textId="099AAA6B" w:rsidR="004012AB" w:rsidRDefault="00E8218C" w:rsidP="ABFFABFF">
      <w:pPr>
        <w:pStyle w:val="ARCATParagraph"/>
      </w:pPr>
      <w:r>
        <w:t>Safety Guardrail</w:t>
      </w:r>
      <w:r w:rsidR="00932AC1">
        <w:t xml:space="preserve"> system</w:t>
      </w:r>
      <w:r w:rsidR="004012AB">
        <w:t>.</w:t>
      </w:r>
    </w:p>
    <w:p w14:paraId="655E9770" w14:textId="72C0240A" w:rsidR="ABFFABFF" w:rsidRDefault="004012AB" w:rsidP="ABFFABFF">
      <w:pPr>
        <w:pStyle w:val="ARCATParagraph"/>
      </w:pPr>
      <w:r>
        <w:t>Manual-</w:t>
      </w:r>
      <w:r w:rsidR="00894F25">
        <w:t>c</w:t>
      </w:r>
      <w:r>
        <w:t xml:space="preserve">losing </w:t>
      </w:r>
      <w:r w:rsidR="00894F25">
        <w:t>s</w:t>
      </w:r>
      <w:r>
        <w:t xml:space="preserve">wing </w:t>
      </w:r>
      <w:r w:rsidR="00894F25">
        <w:t>g</w:t>
      </w:r>
      <w:r>
        <w:t>ates.</w:t>
      </w:r>
      <w:r w:rsidR="00E8218C">
        <w:t xml:space="preserve"> </w:t>
      </w:r>
    </w:p>
    <w:p w14:paraId="78E48C0F" w14:textId="503383E0" w:rsidR="ABFFABFF" w:rsidRDefault="00E8218C" w:rsidP="ABFFABFF">
      <w:pPr>
        <w:pStyle w:val="ARCATParagraph"/>
      </w:pPr>
      <w:proofErr w:type="spellStart"/>
      <w:r>
        <w:t>Versa</w:t>
      </w:r>
      <w:r w:rsidR="005B0252">
        <w:t>G</w:t>
      </w:r>
      <w:r>
        <w:t>ate</w:t>
      </w:r>
      <w:proofErr w:type="spellEnd"/>
      <w:r w:rsidR="00FC645B">
        <w:t xml:space="preserve"> </w:t>
      </w:r>
      <w:r w:rsidR="00932AC1">
        <w:t>self</w:t>
      </w:r>
      <w:r w:rsidR="004012AB">
        <w:t>-</w:t>
      </w:r>
      <w:r w:rsidR="00932AC1">
        <w:t>closing gate system</w:t>
      </w:r>
      <w:r w:rsidR="ABFFABFF">
        <w:t>.</w:t>
      </w:r>
    </w:p>
    <w:p w14:paraId="0230CE02" w14:textId="286BAA2F" w:rsidR="00455A27" w:rsidRDefault="002912E9" w:rsidP="00455A27">
      <w:pPr>
        <w:pStyle w:val="ARCATParagraph"/>
      </w:pPr>
      <w:proofErr w:type="spellStart"/>
      <w:r>
        <w:t>SentryGuard</w:t>
      </w:r>
      <w:proofErr w:type="spellEnd"/>
      <w:r w:rsidR="00445CDB" w:rsidRPr="00445CDB">
        <w:t xml:space="preserve"> </w:t>
      </w:r>
      <w:r w:rsidR="00445CDB">
        <w:t>single opening and split opening gate systems</w:t>
      </w:r>
      <w:r>
        <w:t>.</w:t>
      </w:r>
    </w:p>
    <w:p w14:paraId="72DE1C9F" w14:textId="77777777" w:rsidR="ABFFABFF" w:rsidRDefault="ABFFABFF" w:rsidP="ABFFABFF">
      <w:pPr>
        <w:pStyle w:val="ARCATArticle"/>
      </w:pPr>
      <w:r>
        <w:t>RELATED SECTIONS</w:t>
      </w:r>
    </w:p>
    <w:p w14:paraId="74EEBE6E" w14:textId="77777777" w:rsidR="0037264B" w:rsidRDefault="0037264B" w:rsidP="0037264B">
      <w:pPr>
        <w:pStyle w:val="ARCATParagraph"/>
      </w:pPr>
      <w:r>
        <w:t>Section 05 52 17 - Safety Railings</w:t>
      </w:r>
    </w:p>
    <w:p w14:paraId="4DFD05A8" w14:textId="77777777" w:rsidR="0006306B" w:rsidRDefault="00D34BFE">
      <w:pPr>
        <w:pStyle w:val="ARCATnote"/>
      </w:pPr>
      <w:r>
        <w:t>** NOTE TO SPECIFIER ** Delete references from the list below that are not actually required by the text of the edited section.</w:t>
      </w:r>
    </w:p>
    <w:p w14:paraId="4CF899DE" w14:textId="0A60FE9A" w:rsidR="004012AB" w:rsidRDefault="004012AB" w:rsidP="ABFFABFF">
      <w:pPr>
        <w:pStyle w:val="ARCATParagraph"/>
      </w:pPr>
      <w:r>
        <w:t>Section 13 44 13 - Mezzanine and Rack System Safety Gates.</w:t>
      </w:r>
    </w:p>
    <w:p w14:paraId="63A6305E" w14:textId="77777777" w:rsidR="ABFFABFF" w:rsidRDefault="ABFFABFF" w:rsidP="ABFFABFF">
      <w:pPr>
        <w:pStyle w:val="ARCATArticle"/>
      </w:pPr>
      <w:r>
        <w:t>REFERENCES</w:t>
      </w:r>
    </w:p>
    <w:p w14:paraId="799A6CDF" w14:textId="77777777" w:rsidR="0006306B" w:rsidRDefault="00D34BFE">
      <w:pPr>
        <w:pStyle w:val="ARCATnote"/>
      </w:pPr>
      <w:r>
        <w:t>** NOTE TO SPECIFIER ** Delete references from the list below that are not actually required by the text of the edited section.</w:t>
      </w:r>
    </w:p>
    <w:p w14:paraId="344FA857" w14:textId="77777777" w:rsidR="ABFFABFF" w:rsidRDefault="ABFFABFF" w:rsidP="ABFFABFF">
      <w:pPr>
        <w:pStyle w:val="ARCATParagraph"/>
      </w:pPr>
      <w:r>
        <w:t>29 CFR 1926 - Safety and Health Regulations for Construction, Subpart M-Fall Protection.</w:t>
      </w:r>
    </w:p>
    <w:p w14:paraId="6EF9D8DC" w14:textId="77777777" w:rsidR="ABFFABFF" w:rsidRDefault="ABFFABFF" w:rsidP="ABFFABFF">
      <w:pPr>
        <w:pStyle w:val="ARCATParagraph"/>
      </w:pPr>
      <w:r>
        <w:t>29 CFR 1910.29 - Occupational Health and Safety Standards for General Industry, Subpart Manually propelled mobile ladder stands and scaffolds (towers).</w:t>
      </w:r>
    </w:p>
    <w:p w14:paraId="0201662A" w14:textId="77777777" w:rsidR="ABFFABFF" w:rsidRDefault="ABFFABFF" w:rsidP="ABFFABFF">
      <w:pPr>
        <w:pStyle w:val="ARCATArticle"/>
      </w:pPr>
      <w:r>
        <w:t>SUBMITTALS</w:t>
      </w:r>
    </w:p>
    <w:p w14:paraId="0AB8FEA7" w14:textId="77777777" w:rsidR="ABFFABFF" w:rsidRDefault="ABFFABFF" w:rsidP="ABFFABFF">
      <w:pPr>
        <w:pStyle w:val="ARCATParagraph"/>
      </w:pPr>
      <w:r>
        <w:t>Submit under provisions of Section 01 30 00 - Administrative Requirements.</w:t>
      </w:r>
    </w:p>
    <w:p w14:paraId="760DF248" w14:textId="77777777" w:rsidR="ABFFABFF" w:rsidRDefault="ABFFABFF" w:rsidP="ABFFABFF">
      <w:pPr>
        <w:pStyle w:val="ARCATParagraph"/>
      </w:pPr>
      <w:r>
        <w:t>Product Data: Manufacturer's data sheets on each product to be used, including:</w:t>
      </w:r>
    </w:p>
    <w:p w14:paraId="1014AC09" w14:textId="77777777" w:rsidR="ABFFABFF" w:rsidRDefault="ABFFABFF" w:rsidP="ABFFABFF">
      <w:pPr>
        <w:pStyle w:val="ARCATSubPara"/>
      </w:pPr>
      <w:r>
        <w:t>Preparation instructions and recommendations.</w:t>
      </w:r>
    </w:p>
    <w:p w14:paraId="04189197" w14:textId="77777777" w:rsidR="ABFFABFF" w:rsidRDefault="ABFFABFF" w:rsidP="ABFFABFF">
      <w:pPr>
        <w:pStyle w:val="ARCATSubPara"/>
      </w:pPr>
      <w:r>
        <w:t>Storage and handling requirements and recommendations.</w:t>
      </w:r>
    </w:p>
    <w:p w14:paraId="3D9609CC" w14:textId="77777777" w:rsidR="ABFFABFF" w:rsidRDefault="ABFFABFF" w:rsidP="ABFFABFF">
      <w:pPr>
        <w:pStyle w:val="ARCATSubPara"/>
      </w:pPr>
      <w:r>
        <w:t>Installation methods.</w:t>
      </w:r>
    </w:p>
    <w:p w14:paraId="4002BCF0" w14:textId="77777777" w:rsidR="ABFFABFF" w:rsidRDefault="ABFFABFF" w:rsidP="ABFFABFF">
      <w:pPr>
        <w:pStyle w:val="ARCATParagraph"/>
      </w:pPr>
      <w:r>
        <w:t>Certification: Provide manufacturer's certifications that the ultimate strength of the fall protection system is equal to or greater than those specified.</w:t>
      </w:r>
    </w:p>
    <w:p w14:paraId="44171742" w14:textId="77777777" w:rsidR="ABFFABFF" w:rsidRDefault="ABFFABFF" w:rsidP="ABFFABFF">
      <w:pPr>
        <w:pStyle w:val="ARCATArticle"/>
      </w:pPr>
      <w:r>
        <w:t>QUALITY ASSURANCE</w:t>
      </w:r>
    </w:p>
    <w:p w14:paraId="44E4112C" w14:textId="77777777" w:rsidR="ABFFABFF" w:rsidRDefault="ABFFABFF" w:rsidP="ABFFABFF">
      <w:pPr>
        <w:pStyle w:val="ARCATParagraph"/>
      </w:pPr>
      <w:r>
        <w:t xml:space="preserve">Manufacturer Qualifications: minimum of 15 </w:t>
      </w:r>
      <w:proofErr w:type="spellStart"/>
      <w:r>
        <w:t>years experience</w:t>
      </w:r>
      <w:proofErr w:type="spellEnd"/>
      <w:r>
        <w:t xml:space="preserve"> manufacturing portable railing systems.</w:t>
      </w:r>
    </w:p>
    <w:p w14:paraId="7C73A8C9" w14:textId="77777777" w:rsidR="ABFFABFF" w:rsidRDefault="ABFFABFF" w:rsidP="ABFFABFF">
      <w:pPr>
        <w:pStyle w:val="ARCATParagraph"/>
      </w:pPr>
      <w:r>
        <w:t xml:space="preserve">Installer Qualifications: </w:t>
      </w:r>
      <w:proofErr w:type="gramStart"/>
      <w:r>
        <w:t>1-2 person</w:t>
      </w:r>
      <w:proofErr w:type="gramEnd"/>
      <w:r>
        <w:t xml:space="preserve"> crew capable of positioning mounting plates and installing portable railing systems according to </w:t>
      </w:r>
      <w:proofErr w:type="spellStart"/>
      <w:r>
        <w:t>manufacturers</w:t>
      </w:r>
      <w:proofErr w:type="spellEnd"/>
      <w:r>
        <w:t xml:space="preserve"> instructions.</w:t>
      </w:r>
    </w:p>
    <w:p w14:paraId="7C1F251F" w14:textId="77777777" w:rsidR="ABFFABFF" w:rsidRDefault="ABFFABFF" w:rsidP="ABFFABFF">
      <w:pPr>
        <w:pStyle w:val="ARCATArticle"/>
      </w:pPr>
      <w:r>
        <w:t>DELIVERY, STORAGE, AND HANDLING</w:t>
      </w:r>
    </w:p>
    <w:p w14:paraId="51E00B13" w14:textId="77777777" w:rsidR="ABFFABFF" w:rsidRDefault="ABFFABFF" w:rsidP="ABFFABFF">
      <w:pPr>
        <w:pStyle w:val="ARCATParagraph"/>
      </w:pPr>
      <w:r>
        <w:lastRenderedPageBreak/>
        <w:t>Store products in manufacturer's unopened packaging until ready for installation.</w:t>
      </w:r>
    </w:p>
    <w:p w14:paraId="1B15B8A3" w14:textId="77777777" w:rsidR="ABFFABFF" w:rsidRDefault="ABFFABFF" w:rsidP="ABFFABFF">
      <w:pPr>
        <w:pStyle w:val="ARCATPart"/>
        <w:numPr>
          <w:ilvl w:val="0"/>
          <w:numId w:val="1"/>
        </w:numPr>
      </w:pPr>
      <w:r>
        <w:t>PRODUCTS</w:t>
      </w:r>
    </w:p>
    <w:p w14:paraId="2B590BCD" w14:textId="77777777" w:rsidR="ABFFABFF" w:rsidRDefault="ABFFABFF" w:rsidP="ABFFABFF">
      <w:pPr>
        <w:pStyle w:val="ARCATArticle"/>
      </w:pPr>
      <w:r>
        <w:t>MANUFACTURERS</w:t>
      </w:r>
    </w:p>
    <w:p w14:paraId="12266EFF" w14:textId="77777777" w:rsidR="0006306B" w:rsidRDefault="00D34BFE">
      <w:pPr>
        <w:pStyle w:val="ARCATnote"/>
      </w:pPr>
      <w:r>
        <w:t>A.Acceptable Manufacturer: Garlock Equipment Company; 2601 Niagara Lane, Plymouth, MN 55447. ASD. Tel: (800) 328-9522 or Phone:(763) 553-1935. Fax: (800) 820-3268. Email:</w:t>
      </w:r>
      <w:hyperlink r:id="rId12" w:history="1">
        <w:r>
          <w:rPr>
            <w:color w:val="802020"/>
            <w:u w:val="single"/>
          </w:rPr>
          <w:t>sales@garlockequip.com</w:t>
        </w:r>
      </w:hyperlink>
      <w:r>
        <w:t>Web:</w:t>
      </w:r>
      <w:hyperlink r:id="rId13" w:history="1">
        <w:r>
          <w:rPr>
            <w:color w:val="802020"/>
            <w:u w:val="single"/>
          </w:rPr>
          <w:t>www.railguard.net</w:t>
        </w:r>
      </w:hyperlink>
      <w:r>
        <w:t>.</w:t>
      </w:r>
      <w:r>
        <w:br/>
        <w:t>** NOTE TO SPECIFIER ** Delete one of the following two paragraphs; coordinate with requirements of Division 1 section on product options and substitutions.</w:t>
      </w:r>
    </w:p>
    <w:p w14:paraId="677CF6F7" w14:textId="77777777" w:rsidR="ABFFABFF" w:rsidRDefault="ABFFABFF" w:rsidP="ABFFABFF">
      <w:pPr>
        <w:pStyle w:val="ARCATParagraph"/>
      </w:pPr>
      <w:r>
        <w:t>Substitutions: Not permitted.</w:t>
      </w:r>
    </w:p>
    <w:p w14:paraId="401B42C3" w14:textId="77777777" w:rsidR="ABFFABFF" w:rsidRDefault="ABFFABFF" w:rsidP="ABFFABFF">
      <w:pPr>
        <w:pStyle w:val="ARCATParagraph"/>
      </w:pPr>
      <w:r>
        <w:t>Requests for substitutions will be considered in accordance with provisions of Section 01 60 00 - Product Requirements.</w:t>
      </w:r>
    </w:p>
    <w:p w14:paraId="70DD154B" w14:textId="77777777" w:rsidR="ABFFABFF" w:rsidRDefault="ABFFABFF" w:rsidP="ABFFABFF">
      <w:pPr>
        <w:pStyle w:val="ARCATArticle"/>
      </w:pPr>
      <w:r>
        <w:t>DESIGN REQUIREMENTS</w:t>
      </w:r>
    </w:p>
    <w:p w14:paraId="6C86D202" w14:textId="77777777" w:rsidR="ABFFABFF" w:rsidRDefault="ABFFABFF" w:rsidP="ABFFABFF">
      <w:pPr>
        <w:pStyle w:val="ARCATParagraph"/>
      </w:pPr>
      <w:r>
        <w:t>Structural Performance: Comply with requirements of applicable local, state, and federal codes including:</w:t>
      </w:r>
    </w:p>
    <w:p w14:paraId="0B3388FF" w14:textId="77777777" w:rsidR="ABFFABFF" w:rsidRDefault="ABFFABFF" w:rsidP="ABFFABFF">
      <w:pPr>
        <w:pStyle w:val="ARCATSubPara"/>
      </w:pPr>
      <w:r>
        <w:t>OSHA: 29 CFR 1926 - Safety and Health Regulations for Construction, Subpart M-Fall Protection.</w:t>
      </w:r>
    </w:p>
    <w:p w14:paraId="531B5243" w14:textId="77777777" w:rsidR="ABFFABFF" w:rsidRDefault="ABFFABFF" w:rsidP="ABFFABFF">
      <w:pPr>
        <w:pStyle w:val="ARCATSubPara"/>
      </w:pPr>
      <w:r>
        <w:t>OSHA: 29 CFR 1910.23 - Occupational Health and Safety Standards for General Industry.</w:t>
      </w:r>
    </w:p>
    <w:p w14:paraId="5A2FB3F2" w14:textId="77777777" w:rsidR="ABFFABFF" w:rsidRDefault="ABFFABFF" w:rsidP="ABFFABFF">
      <w:pPr>
        <w:pStyle w:val="ARCATParagraph"/>
      </w:pPr>
      <w:r>
        <w:t>Structural performance of top rails and supports:</w:t>
      </w:r>
    </w:p>
    <w:p w14:paraId="7317426C" w14:textId="77777777" w:rsidR="ABFFABFF" w:rsidRDefault="ABFFABFF" w:rsidP="ABFFABFF">
      <w:pPr>
        <w:pStyle w:val="ARCATSubPara"/>
      </w:pPr>
      <w:r>
        <w:t>Capable of withstanding a concentrated load of 200 pounds (90.6 kg), applied to the top rail at any point and in any direction.</w:t>
      </w:r>
    </w:p>
    <w:p w14:paraId="5E5C1E92" w14:textId="77777777" w:rsidR="ABFFABFF" w:rsidRDefault="ABFFABFF" w:rsidP="ABFFABFF">
      <w:pPr>
        <w:pStyle w:val="ARCATSubPara"/>
      </w:pPr>
      <w:r>
        <w:t>Capable of withstanding a uniform load of 50 pounds per linear foot (74.3 kg/m) applied to the top rail horizontally with a simultaneous load of 100 pounds per linear foot (148.6 kg/m) applied vertically downward.</w:t>
      </w:r>
    </w:p>
    <w:p w14:paraId="0F0DB244" w14:textId="77777777" w:rsidR="ABFFABFF" w:rsidRDefault="ABFFABFF" w:rsidP="ABFFABFF">
      <w:pPr>
        <w:pStyle w:val="ARCATSubPara"/>
      </w:pPr>
      <w:r>
        <w:t>Design need not provide for both concentrated and uniform loads to be applied concurrently.</w:t>
      </w:r>
    </w:p>
    <w:p w14:paraId="1B7C8B69" w14:textId="77777777" w:rsidR="ABFFABFF" w:rsidRDefault="ABFFABFF" w:rsidP="ABFFABFF">
      <w:pPr>
        <w:pStyle w:val="ARCATParagraph"/>
      </w:pPr>
      <w:r>
        <w:t>Structural performance of railing infill:</w:t>
      </w:r>
    </w:p>
    <w:p w14:paraId="13FCF12C" w14:textId="77777777" w:rsidR="ABFFABFF" w:rsidRDefault="ABFFABFF" w:rsidP="ABFFABFF">
      <w:pPr>
        <w:pStyle w:val="ARCATSubPara"/>
      </w:pPr>
      <w:r>
        <w:t>Capable of withstanding a horizontal concentrated load of 200 pounds (90.6 kg), applied to one foot (30.5mm) square area at any point on the infill.</w:t>
      </w:r>
    </w:p>
    <w:p w14:paraId="69BCD709" w14:textId="77777777" w:rsidR="ABFFABFF" w:rsidRDefault="ABFFABFF" w:rsidP="ABFFABFF">
      <w:pPr>
        <w:pStyle w:val="ARCATSubPara"/>
      </w:pPr>
      <w:r>
        <w:t>Infill includes panels, intermediate rails, posts and other elements.</w:t>
      </w:r>
    </w:p>
    <w:p w14:paraId="0C925B00" w14:textId="77777777" w:rsidR="ABFFABFF" w:rsidRDefault="ABFFABFF" w:rsidP="ABFFABFF">
      <w:pPr>
        <w:pStyle w:val="ARCATSubPara"/>
      </w:pPr>
      <w:r>
        <w:t>Design need not provide for infill loads to be applied concurrently with top rail loading.</w:t>
      </w:r>
    </w:p>
    <w:p w14:paraId="65B9C399" w14:textId="3913CC4F" w:rsidR="ABFFABFF" w:rsidRDefault="005B0252" w:rsidP="ABFFABFF">
      <w:pPr>
        <w:pStyle w:val="ARCATArticle"/>
      </w:pPr>
      <w:r>
        <w:t>EQUIPMENT</w:t>
      </w:r>
    </w:p>
    <w:p w14:paraId="37A868C0" w14:textId="1B86B52E" w:rsidR="005B0252" w:rsidRDefault="005B0252" w:rsidP="ABFFABFF">
      <w:pPr>
        <w:pStyle w:val="ARCATParagraph"/>
      </w:pPr>
      <w:r>
        <w:t>Safety Guardrail: Permanent, free-standing loading dock guardrail system.</w:t>
      </w:r>
    </w:p>
    <w:p w14:paraId="4D1939B0" w14:textId="409CD880" w:rsidR="002912E9" w:rsidRDefault="002912E9">
      <w:pPr>
        <w:pStyle w:val="ARCATSubPara"/>
      </w:pPr>
      <w:r>
        <w:t>Meets OSHA 1910.23(c).</w:t>
      </w:r>
    </w:p>
    <w:p w14:paraId="2291B20E" w14:textId="4791CC17" w:rsidR="ABFFABFF" w:rsidRDefault="ABFFABFF" w:rsidP="0054271A">
      <w:pPr>
        <w:pStyle w:val="ARCATSubPara"/>
      </w:pPr>
      <w:r>
        <w:t>Railing</w:t>
      </w:r>
    </w:p>
    <w:p w14:paraId="26C40B07" w14:textId="7875A0CB" w:rsidR="0006306B" w:rsidRDefault="ABFFABFF" w:rsidP="005B0252">
      <w:pPr>
        <w:pStyle w:val="ARCATSubSub1"/>
      </w:pPr>
      <w:r>
        <w:t xml:space="preserve">Rails: </w:t>
      </w:r>
      <w:r w:rsidR="00E855D9">
        <w:t xml:space="preserve">16 </w:t>
      </w:r>
      <w:proofErr w:type="gramStart"/>
      <w:r w:rsidR="00E855D9">
        <w:t>gauge</w:t>
      </w:r>
      <w:proofErr w:type="gramEnd"/>
      <w:r w:rsidR="00E855D9">
        <w:t xml:space="preserve">, </w:t>
      </w:r>
      <w:r>
        <w:t>1-5/8 inch (41 mm) O.D. by 0.065 inch (2.7 mm) wall HREW tubing.</w:t>
      </w:r>
      <w:r w:rsidR="00D34BFE">
        <w:t xml:space="preserve"> </w:t>
      </w:r>
    </w:p>
    <w:p w14:paraId="658CFDE5" w14:textId="0B9EBA0C" w:rsidR="00455A27" w:rsidRDefault="00455A27" w:rsidP="0054271A">
      <w:pPr>
        <w:pStyle w:val="ARCATnote"/>
      </w:pPr>
      <w:r>
        <w:t>** NOTE TO SPECIFIER ** Select from the following available standard railing lengths. Custom lengths are available, contact Garlock for additional information. Delete lengths not required.</w:t>
      </w:r>
    </w:p>
    <w:p w14:paraId="0093687B" w14:textId="0D99E9F6" w:rsidR="ABFFABFF" w:rsidRDefault="005B0252" w:rsidP="0054271A">
      <w:pPr>
        <w:pStyle w:val="ARCATSubSub1"/>
      </w:pPr>
      <w:r>
        <w:t>L</w:t>
      </w:r>
      <w:r w:rsidR="ABFFABFF">
        <w:t xml:space="preserve">ength: </w:t>
      </w:r>
      <w:r w:rsidRPr="0054271A">
        <w:rPr>
          <w:b/>
        </w:rPr>
        <w:t>[</w:t>
      </w:r>
      <w:r w:rsidR="ABFFABFF" w:rsidRPr="0054271A">
        <w:rPr>
          <w:b/>
        </w:rPr>
        <w:t>5 feet (1524 mm)</w:t>
      </w:r>
      <w:r w:rsidRPr="0054271A">
        <w:rPr>
          <w:b/>
        </w:rPr>
        <w:t>] [</w:t>
      </w:r>
      <w:r w:rsidR="ABFFABFF" w:rsidRPr="0054271A">
        <w:rPr>
          <w:b/>
        </w:rPr>
        <w:t>7 feet 6 inches (2286 mm)</w:t>
      </w:r>
      <w:r w:rsidRPr="0054271A">
        <w:rPr>
          <w:b/>
        </w:rPr>
        <w:t>] [</w:t>
      </w:r>
      <w:r w:rsidR="ABFFABFF" w:rsidRPr="0054271A">
        <w:rPr>
          <w:b/>
        </w:rPr>
        <w:t>10 feet (3048 mm)</w:t>
      </w:r>
      <w:r w:rsidRPr="0054271A">
        <w:rPr>
          <w:b/>
        </w:rPr>
        <w:t>]</w:t>
      </w:r>
      <w:r w:rsidR="002912E9">
        <w:rPr>
          <w:b/>
        </w:rPr>
        <w:t xml:space="preserve"> [Custom length].</w:t>
      </w:r>
    </w:p>
    <w:p w14:paraId="321BE943" w14:textId="05C16EBF" w:rsidR="ABFFABFF" w:rsidRDefault="ABFFABFF" w:rsidP="0054271A">
      <w:pPr>
        <w:pStyle w:val="ARCATSubSub1"/>
      </w:pPr>
      <w:r>
        <w:t>Height: 42 inches (1067 mm).</w:t>
      </w:r>
    </w:p>
    <w:p w14:paraId="03E5C43A" w14:textId="0006EDEC" w:rsidR="005B0252" w:rsidRDefault="ABFFABFF" w:rsidP="0054271A">
      <w:pPr>
        <w:pStyle w:val="ARCATSubSub1"/>
      </w:pPr>
      <w:r>
        <w:t>Mid-rail: weld to posts at 21 inches (533 mm) below top rail.</w:t>
      </w:r>
    </w:p>
    <w:p w14:paraId="45A7AEC4" w14:textId="3C5CD717" w:rsidR="ABFFABFF" w:rsidRPr="0054271A" w:rsidRDefault="ABFFABFF" w:rsidP="0054271A">
      <w:pPr>
        <w:pStyle w:val="ARCATSubSub1"/>
        <w:rPr>
          <w:b/>
        </w:rPr>
      </w:pPr>
      <w:r>
        <w:t>Finish:</w:t>
      </w:r>
      <w:r w:rsidRPr="0054271A">
        <w:rPr>
          <w:b/>
        </w:rPr>
        <w:t xml:space="preserve"> </w:t>
      </w:r>
      <w:r w:rsidR="005B0252" w:rsidRPr="0054271A">
        <w:rPr>
          <w:b/>
        </w:rPr>
        <w:t>[</w:t>
      </w:r>
      <w:r w:rsidRPr="0054271A">
        <w:rPr>
          <w:b/>
        </w:rPr>
        <w:t>Epoxy powder coated safety yellow</w:t>
      </w:r>
      <w:r w:rsidR="005B0252" w:rsidRPr="0054271A">
        <w:rPr>
          <w:b/>
        </w:rPr>
        <w:t>] [</w:t>
      </w:r>
      <w:r w:rsidRPr="0054271A">
        <w:rPr>
          <w:b/>
        </w:rPr>
        <w:t>Hot dipped galvanized</w:t>
      </w:r>
      <w:r w:rsidR="005B0252" w:rsidRPr="0054271A">
        <w:rPr>
          <w:b/>
        </w:rPr>
        <w:t>]</w:t>
      </w:r>
      <w:r w:rsidR="002912E9">
        <w:rPr>
          <w:b/>
        </w:rPr>
        <w:t xml:space="preserve"> </w:t>
      </w:r>
      <w:bookmarkStart w:id="1" w:name="_Hlk510972120"/>
      <w:r w:rsidR="002912E9">
        <w:rPr>
          <w:b/>
        </w:rPr>
        <w:t>[Architect specified custom powder coat color].</w:t>
      </w:r>
      <w:bookmarkEnd w:id="1"/>
    </w:p>
    <w:p w14:paraId="076B12C4" w14:textId="50B4506A" w:rsidR="00FA2003" w:rsidRDefault="ABFFABFF" w:rsidP="00FA2003">
      <w:pPr>
        <w:pStyle w:val="ARCATSubPara"/>
      </w:pPr>
      <w:r>
        <w:t>Mounting Bases</w:t>
      </w:r>
    </w:p>
    <w:p w14:paraId="47599396" w14:textId="5458BF6D" w:rsidR="00FA2003" w:rsidRDefault="00FA2003" w:rsidP="0054271A">
      <w:pPr>
        <w:pStyle w:val="ARCATnote"/>
      </w:pPr>
      <w:r>
        <w:t>** NOTE TO SPECIFIER ** Select one of the three mounting paragraphs and delete the ones not required.</w:t>
      </w:r>
      <w:r w:rsidR="00455A27" w:rsidRPr="00455A27">
        <w:t xml:space="preserve"> </w:t>
      </w:r>
      <w:r w:rsidR="00455A27">
        <w:t xml:space="preserve">** </w:t>
      </w:r>
    </w:p>
    <w:p w14:paraId="27834FE3" w14:textId="77777777" w:rsidR="ABFFABFF" w:rsidRDefault="ABFFABFF" w:rsidP="0054271A">
      <w:pPr>
        <w:pStyle w:val="ARCATSubSub1"/>
      </w:pPr>
      <w:r>
        <w:t>Box Mounts: Steel wrap over type with adjustability in rail base positioning. Provided with holes for permanent mounting and round holes for pins securing base to rail.</w:t>
      </w:r>
    </w:p>
    <w:p w14:paraId="739C76B4" w14:textId="13F2FD9C" w:rsidR="ABFFABFF" w:rsidRDefault="ABFFABFF" w:rsidP="0054271A">
      <w:pPr>
        <w:pStyle w:val="ARCATSubSub1"/>
      </w:pPr>
      <w:r>
        <w:t>Flush Mounts: Steel flush mounting type. Provided with holes for permanent mounting and round holes for pins securing base to rail.</w:t>
      </w:r>
    </w:p>
    <w:p w14:paraId="5482BCEB" w14:textId="55D42ED5" w:rsidR="ABFFABFF" w:rsidRDefault="ABFFABFF" w:rsidP="0054271A">
      <w:pPr>
        <w:pStyle w:val="ARCATSubSub1"/>
      </w:pPr>
      <w:r>
        <w:t>Wrap Over Mount: Steel wrap over type. Provided with holes for permanent mounting and round holes for pins securing base to rail.</w:t>
      </w:r>
    </w:p>
    <w:p w14:paraId="36966202" w14:textId="3C4FEA15" w:rsidR="ABFFABFF" w:rsidRDefault="ABFFABFF" w:rsidP="0054271A">
      <w:pPr>
        <w:pStyle w:val="ARCATSubSub1"/>
      </w:pPr>
      <w:r>
        <w:t>Capacity: two railing sections and be able to accommodate adapter to support intersecting rails on the same plate.</w:t>
      </w:r>
    </w:p>
    <w:p w14:paraId="423AAA03" w14:textId="011739C3" w:rsidR="ABFFABFF" w:rsidRDefault="ABFFABFF" w:rsidP="00FA2003">
      <w:pPr>
        <w:pStyle w:val="ARCATSubSub1"/>
      </w:pPr>
      <w:r>
        <w:t xml:space="preserve">Anchor Bolts: </w:t>
      </w:r>
      <w:proofErr w:type="gramStart"/>
      <w:r>
        <w:t>1/2 inch</w:t>
      </w:r>
      <w:proofErr w:type="gramEnd"/>
      <w:r>
        <w:t xml:space="preserve"> (12.5 mm) by 4-1/2 inch (114 mm) expansion bolts.</w:t>
      </w:r>
    </w:p>
    <w:p w14:paraId="730F9DB7" w14:textId="08274CE6" w:rsidR="00FA2003" w:rsidRDefault="00FA2003" w:rsidP="0054271A">
      <w:pPr>
        <w:pStyle w:val="ARCATSubSub1"/>
      </w:pPr>
      <w:r>
        <w:t>Finish:</w:t>
      </w:r>
      <w:r w:rsidRPr="00473EE1">
        <w:rPr>
          <w:b/>
        </w:rPr>
        <w:t xml:space="preserve"> [Epoxy powder coated safety yellow] [Hot dipped galvanized]</w:t>
      </w:r>
      <w:r w:rsidR="00E855D9">
        <w:rPr>
          <w:b/>
        </w:rPr>
        <w:t xml:space="preserve"> [Architect specified custom powder coat color].</w:t>
      </w:r>
    </w:p>
    <w:p w14:paraId="5F991346" w14:textId="77777777" w:rsidR="0006306B" w:rsidRDefault="00D34BFE">
      <w:pPr>
        <w:pStyle w:val="ARCATnote"/>
      </w:pPr>
      <w:bookmarkStart w:id="2" w:name="_Hlk510971058"/>
      <w:r>
        <w:t>** NOTE TO SPECIFIER ** Select one of the following two paragraphs and delete the one not required.</w:t>
      </w:r>
    </w:p>
    <w:bookmarkEnd w:id="2"/>
    <w:p w14:paraId="7D48A201" w14:textId="5C8969AF" w:rsidR="ABFFABFF" w:rsidRDefault="ABFFABFF" w:rsidP="0054271A">
      <w:pPr>
        <w:pStyle w:val="ARCATSubPara"/>
      </w:pPr>
      <w:r>
        <w:t>Securing Pins.</w:t>
      </w:r>
    </w:p>
    <w:p w14:paraId="667C0C67" w14:textId="203D16B0" w:rsidR="ABFFABFF" w:rsidRDefault="ABFFABFF" w:rsidP="0054271A">
      <w:pPr>
        <w:pStyle w:val="ARCATSubSub1"/>
      </w:pPr>
      <w:r>
        <w:t>Material: 1038H cold rolled steel.</w:t>
      </w:r>
    </w:p>
    <w:p w14:paraId="3FF4B7FD" w14:textId="25A33060" w:rsidR="ABFFABFF" w:rsidRDefault="ABFFABFF" w:rsidP="0054271A">
      <w:pPr>
        <w:pStyle w:val="ARCATSubSub1"/>
      </w:pPr>
      <w:r>
        <w:t>Lock: Klick-pin attached to chain to lock into pin shaft.</w:t>
      </w:r>
    </w:p>
    <w:p w14:paraId="2A434652" w14:textId="1CB8E7A5" w:rsidR="ABFFABFF" w:rsidRDefault="ABFFABFF" w:rsidP="0054271A">
      <w:pPr>
        <w:pStyle w:val="ARCATSubSub1"/>
      </w:pPr>
      <w:r>
        <w:t>Finish: Electroplate and zinc dichromate dipped.</w:t>
      </w:r>
    </w:p>
    <w:p w14:paraId="71ED705B" w14:textId="12A73B36" w:rsidR="ABFFABFF" w:rsidRDefault="003C418C" w:rsidP="ABFFABFF">
      <w:pPr>
        <w:pStyle w:val="ARCATParagraph"/>
      </w:pPr>
      <w:r>
        <w:t>Manual</w:t>
      </w:r>
      <w:r w:rsidR="0037264B">
        <w:t>-</w:t>
      </w:r>
      <w:r>
        <w:t xml:space="preserve">Closing </w:t>
      </w:r>
      <w:r w:rsidR="0037264B">
        <w:t xml:space="preserve">Swing </w:t>
      </w:r>
      <w:r w:rsidR="ABFFABFF">
        <w:t>Gate System</w:t>
      </w:r>
      <w:r w:rsidR="0037264B">
        <w:t xml:space="preserve">: Gates </w:t>
      </w:r>
      <w:r w:rsidR="00445CDB">
        <w:t>with lengths of</w:t>
      </w:r>
      <w:r w:rsidR="0037264B">
        <w:t xml:space="preserve"> 4 feet to 12 feet wide used in conjunction with </w:t>
      </w:r>
      <w:proofErr w:type="spellStart"/>
      <w:r w:rsidR="0037264B">
        <w:t>RailGuard</w:t>
      </w:r>
      <w:proofErr w:type="spellEnd"/>
      <w:r w:rsidR="0037264B">
        <w:t xml:space="preserve"> 200 systems. Tool-free installation.</w:t>
      </w:r>
    </w:p>
    <w:p w14:paraId="1AC7C523" w14:textId="6048F525" w:rsidR="004012AB" w:rsidRDefault="004012AB" w:rsidP="ABFFABFF">
      <w:pPr>
        <w:pStyle w:val="ARCATSubPara"/>
      </w:pPr>
      <w:r>
        <w:t>Meets OSHA 1910.23(a)(2).</w:t>
      </w:r>
    </w:p>
    <w:p w14:paraId="3CFC5895" w14:textId="6F86A07D" w:rsidR="ABFFABFF" w:rsidRDefault="ABFFABFF" w:rsidP="ABFFABFF">
      <w:pPr>
        <w:pStyle w:val="ARCATSubPara"/>
      </w:pPr>
      <w:r>
        <w:t>Rails: 1-5/</w:t>
      </w:r>
      <w:proofErr w:type="gramStart"/>
      <w:r>
        <w:t>8 inch</w:t>
      </w:r>
      <w:proofErr w:type="gramEnd"/>
      <w:r>
        <w:t xml:space="preserve"> (41 mm) O.D. by 0.120 inch (2.7 mm) wall HREW tubing.</w:t>
      </w:r>
    </w:p>
    <w:p w14:paraId="37DF19FB" w14:textId="77777777" w:rsidR="0006306B" w:rsidRDefault="00D34BFE">
      <w:pPr>
        <w:pStyle w:val="ARCATnote"/>
      </w:pPr>
      <w:r>
        <w:t>** NOTE TO SPECIFIER ** Select from the following available standard gate lengths. Custom lengths are available, contact Garlock for additional information. Delete lengths not required.</w:t>
      </w:r>
    </w:p>
    <w:p w14:paraId="1F7F94DE" w14:textId="023C6C5F" w:rsidR="003C418C" w:rsidRDefault="ABFFABFF" w:rsidP="ABFFABFF">
      <w:pPr>
        <w:pStyle w:val="ARCATSubPara"/>
      </w:pPr>
      <w:r>
        <w:t xml:space="preserve">Length: </w:t>
      </w:r>
      <w:r w:rsidR="003C418C" w:rsidRPr="0054271A">
        <w:rPr>
          <w:b/>
        </w:rPr>
        <w:t>[</w:t>
      </w:r>
      <w:r w:rsidRPr="0054271A">
        <w:rPr>
          <w:b/>
        </w:rPr>
        <w:t>4 feet (1219 mm)</w:t>
      </w:r>
      <w:r w:rsidR="003C418C" w:rsidRPr="0054271A">
        <w:rPr>
          <w:b/>
        </w:rPr>
        <w:t>] [</w:t>
      </w:r>
      <w:r w:rsidRPr="0054271A">
        <w:rPr>
          <w:b/>
        </w:rPr>
        <w:t>5 feet (1524 mm)</w:t>
      </w:r>
      <w:r w:rsidR="003C418C" w:rsidRPr="0054271A">
        <w:rPr>
          <w:b/>
        </w:rPr>
        <w:t>] [1</w:t>
      </w:r>
      <w:r w:rsidRPr="0054271A">
        <w:rPr>
          <w:b/>
        </w:rPr>
        <w:t>0 feet (3048 mm)</w:t>
      </w:r>
      <w:r w:rsidR="003C418C" w:rsidRPr="0054271A">
        <w:rPr>
          <w:b/>
        </w:rPr>
        <w:t>]</w:t>
      </w:r>
      <w:r w:rsidR="004012AB">
        <w:t xml:space="preserve"> [</w:t>
      </w:r>
      <w:r w:rsidR="004012AB" w:rsidRPr="0054271A">
        <w:rPr>
          <w:b/>
        </w:rPr>
        <w:t>12 feet (</w:t>
      </w:r>
      <w:r w:rsidR="0037264B" w:rsidRPr="0054271A">
        <w:rPr>
          <w:b/>
        </w:rPr>
        <w:t>3657 mm)]</w:t>
      </w:r>
      <w:r w:rsidR="0037264B">
        <w:t xml:space="preserve"> </w:t>
      </w:r>
      <w:r w:rsidR="0037264B" w:rsidRPr="0054271A">
        <w:rPr>
          <w:b/>
        </w:rPr>
        <w:t>[Custom length (specify)]</w:t>
      </w:r>
      <w:r w:rsidR="0037264B">
        <w:t>.</w:t>
      </w:r>
    </w:p>
    <w:p w14:paraId="5C427B20" w14:textId="726B754A" w:rsidR="ABFFABFF" w:rsidRDefault="ABFFABFF" w:rsidP="ABFFABFF">
      <w:pPr>
        <w:pStyle w:val="ARCATSubPara"/>
      </w:pPr>
      <w:r>
        <w:t>Height: 42 inches (1067 mm).</w:t>
      </w:r>
    </w:p>
    <w:p w14:paraId="7D7A6A90" w14:textId="77777777" w:rsidR="ABFFABFF" w:rsidRDefault="ABFFABFF" w:rsidP="ABFFABFF">
      <w:pPr>
        <w:pStyle w:val="ARCATSubPara"/>
      </w:pPr>
      <w:r>
        <w:t>Mid-rail: weld to posts at 21 inches (533 mm) below top rail.</w:t>
      </w:r>
    </w:p>
    <w:p w14:paraId="5C5724C0" w14:textId="77777777" w:rsidR="0006306B" w:rsidRDefault="00D34BFE">
      <w:pPr>
        <w:pStyle w:val="ARCATnote"/>
      </w:pPr>
      <w:r>
        <w:t>** NOTE TO SPECIFIER ** Select one of the following two paragraphs and delete the one not required.</w:t>
      </w:r>
    </w:p>
    <w:p w14:paraId="1629BF21" w14:textId="631622D8" w:rsidR="ABFFABFF" w:rsidRDefault="003C418C" w:rsidP="ABFFABFF">
      <w:pPr>
        <w:pStyle w:val="ARCATSubPara"/>
      </w:pPr>
      <w:r>
        <w:t>Finish:</w:t>
      </w:r>
      <w:r w:rsidRPr="00473EE1">
        <w:rPr>
          <w:b/>
        </w:rPr>
        <w:t xml:space="preserve"> [Epoxy powder coated safety yellow] [Hot dipped galvanized]</w:t>
      </w:r>
      <w:r w:rsidR="ABFFABFF">
        <w:t>.</w:t>
      </w:r>
    </w:p>
    <w:p w14:paraId="4D2DBC98" w14:textId="77EEC5E3" w:rsidR="ABFFABFF" w:rsidRDefault="0037264B" w:rsidP="ABFFABFF">
      <w:pPr>
        <w:pStyle w:val="ARCATSubPara"/>
      </w:pPr>
      <w:r>
        <w:t>Integrated s</w:t>
      </w:r>
      <w:r w:rsidR="ABFFABFF">
        <w:t>upport wheel: positive locking mechanism with ability to swing right or left.</w:t>
      </w:r>
    </w:p>
    <w:p w14:paraId="6F0C872B" w14:textId="6AB7789E" w:rsidR="003C418C" w:rsidRDefault="003C418C" w:rsidP="ABFFABFF">
      <w:pPr>
        <w:pStyle w:val="ARCATParagraph"/>
      </w:pPr>
      <w:proofErr w:type="spellStart"/>
      <w:r>
        <w:t>VersaGate</w:t>
      </w:r>
      <w:proofErr w:type="spellEnd"/>
      <w:r>
        <w:t xml:space="preserve"> Self-Closing Gate System: Adjustable two-piece gate with spring loaded hinge.</w:t>
      </w:r>
    </w:p>
    <w:p w14:paraId="5BEC495E" w14:textId="033E12CD" w:rsidR="003C418C" w:rsidRDefault="003C418C" w:rsidP="003C418C">
      <w:pPr>
        <w:pStyle w:val="ARCATSubPara"/>
      </w:pPr>
      <w:r>
        <w:t>Meets OSHA 1910.23(a)(2).</w:t>
      </w:r>
    </w:p>
    <w:p w14:paraId="7E32A314" w14:textId="3EF62FFC" w:rsidR="003C418C" w:rsidRDefault="002770FB" w:rsidP="003C418C">
      <w:pPr>
        <w:pStyle w:val="ARCATSubPara"/>
      </w:pPr>
      <w:r>
        <w:t>Universal right/left clamp mounting to square or round post.</w:t>
      </w:r>
    </w:p>
    <w:p w14:paraId="77A71FB0" w14:textId="1DB5DD39" w:rsidR="003C418C" w:rsidRDefault="003C418C" w:rsidP="003C418C">
      <w:pPr>
        <w:pStyle w:val="ARCATnote"/>
      </w:pPr>
      <w:r>
        <w:t>** NOTE TO SPECIFIER ** Select from the following available standard gate lengths. Custom lengths are available, contact Garlock for additional information. Delete lengths not required.</w:t>
      </w:r>
    </w:p>
    <w:p w14:paraId="617792A7" w14:textId="31CD59A4" w:rsidR="003C418C" w:rsidRDefault="002770FB" w:rsidP="003C418C">
      <w:pPr>
        <w:pStyle w:val="ARCATSubPara"/>
      </w:pPr>
      <w:r>
        <w:t>Adjustable Wid</w:t>
      </w:r>
      <w:r w:rsidR="003C418C">
        <w:t>th</w:t>
      </w:r>
      <w:r>
        <w:t>s</w:t>
      </w:r>
      <w:r w:rsidR="003C418C">
        <w:t xml:space="preserve">: </w:t>
      </w:r>
      <w:r w:rsidR="003C418C" w:rsidRPr="0054271A">
        <w:rPr>
          <w:b/>
        </w:rPr>
        <w:t>[</w:t>
      </w:r>
      <w:r w:rsidRPr="0054271A">
        <w:rPr>
          <w:b/>
        </w:rPr>
        <w:t>24 - 30 inches</w:t>
      </w:r>
      <w:r w:rsidR="003C418C" w:rsidRPr="0054271A">
        <w:rPr>
          <w:b/>
        </w:rPr>
        <w:t>] [</w:t>
      </w:r>
      <w:r w:rsidRPr="0054271A">
        <w:rPr>
          <w:b/>
        </w:rPr>
        <w:t>30 - 36 inches</w:t>
      </w:r>
      <w:r w:rsidR="003C418C" w:rsidRPr="0054271A">
        <w:rPr>
          <w:b/>
        </w:rPr>
        <w:t>)] [</w:t>
      </w:r>
      <w:r w:rsidRPr="0054271A">
        <w:rPr>
          <w:b/>
        </w:rPr>
        <w:t>36 - 42 inches</w:t>
      </w:r>
      <w:r w:rsidR="003C418C" w:rsidRPr="0054271A">
        <w:rPr>
          <w:b/>
        </w:rPr>
        <w:t xml:space="preserve">] </w:t>
      </w:r>
      <w:r w:rsidRPr="0054271A">
        <w:rPr>
          <w:b/>
        </w:rPr>
        <w:t>[42 - 48 inches]</w:t>
      </w:r>
      <w:r>
        <w:rPr>
          <w:b/>
        </w:rPr>
        <w:t xml:space="preserve"> [custom size].</w:t>
      </w:r>
    </w:p>
    <w:p w14:paraId="43420A47" w14:textId="77777777" w:rsidR="003C418C" w:rsidRDefault="003C418C" w:rsidP="003C418C">
      <w:pPr>
        <w:pStyle w:val="ARCATSubPara"/>
      </w:pPr>
      <w:r>
        <w:t>Height: 42 inches (1067 mm).</w:t>
      </w:r>
    </w:p>
    <w:p w14:paraId="74550895" w14:textId="77777777" w:rsidR="003C418C" w:rsidRDefault="003C418C" w:rsidP="003C418C">
      <w:pPr>
        <w:pStyle w:val="ARCATnote"/>
      </w:pPr>
      <w:r>
        <w:t>** NOTE TO SPECIFIER ** Select one of the following two paragraphs and delete the one not required.</w:t>
      </w:r>
    </w:p>
    <w:p w14:paraId="7D37361C" w14:textId="6E3300B8" w:rsidR="003C418C" w:rsidRPr="0054271A" w:rsidRDefault="003C418C" w:rsidP="003C418C">
      <w:pPr>
        <w:pStyle w:val="ARCATSubPara"/>
        <w:rPr>
          <w:b/>
        </w:rPr>
      </w:pPr>
      <w:r>
        <w:t>Finish:</w:t>
      </w:r>
      <w:r w:rsidRPr="00473EE1">
        <w:rPr>
          <w:b/>
        </w:rPr>
        <w:t xml:space="preserve"> [Epoxy powder coated safety yellow] [Hot dipped galvanized]</w:t>
      </w:r>
      <w:r w:rsidR="002770FB">
        <w:t xml:space="preserve"> </w:t>
      </w:r>
      <w:r w:rsidR="002770FB" w:rsidRPr="0054271A">
        <w:rPr>
          <w:b/>
        </w:rPr>
        <w:t>[Architect specified custom powder coat color]</w:t>
      </w:r>
    </w:p>
    <w:p w14:paraId="6EA8F4C6" w14:textId="445DC9E6" w:rsidR="ABFFABFF" w:rsidRDefault="00E855D9" w:rsidP="ABFFABFF">
      <w:pPr>
        <w:pStyle w:val="ARCATParagraph"/>
      </w:pPr>
      <w:proofErr w:type="spellStart"/>
      <w:r>
        <w:t>SentryGuard</w:t>
      </w:r>
      <w:bookmarkStart w:id="3" w:name="_Hlk510974663"/>
      <w:proofErr w:type="spellEnd"/>
      <w:r w:rsidR="00445CDB">
        <w:t>: O</w:t>
      </w:r>
      <w:bookmarkEnd w:id="3"/>
      <w:r w:rsidR="00445CDB">
        <w:t>pen loading dock and mezzanine fall protection, manual or pneumatic operation, single gate or split gates.</w:t>
      </w:r>
    </w:p>
    <w:p w14:paraId="53D0082F" w14:textId="56464EBF" w:rsidR="00E855D9" w:rsidRDefault="00E855D9" w:rsidP="ABFFABFF">
      <w:pPr>
        <w:pStyle w:val="ARCATSubPara"/>
      </w:pPr>
      <w:r>
        <w:t>Meets OSHA 1910.23(c).</w:t>
      </w:r>
    </w:p>
    <w:p w14:paraId="62C33CCC" w14:textId="712B9B3B" w:rsidR="ABFFABFF" w:rsidRDefault="ABFFABFF" w:rsidP="ABFFABFF">
      <w:pPr>
        <w:pStyle w:val="ARCATSubPara"/>
      </w:pPr>
      <w:r>
        <w:t>Rails: 1-3/</w:t>
      </w:r>
      <w:proofErr w:type="gramStart"/>
      <w:r>
        <w:t>4 inch</w:t>
      </w:r>
      <w:proofErr w:type="gramEnd"/>
      <w:r>
        <w:t xml:space="preserve"> (44.5 mm) O.D. by 0.083 inch (2 mm) wall EWSQT tubing.</w:t>
      </w:r>
    </w:p>
    <w:p w14:paraId="30EF0FB6" w14:textId="7F248B50" w:rsidR="009E7EB6" w:rsidRDefault="009E7EB6" w:rsidP="ABFFABFF">
      <w:pPr>
        <w:pStyle w:val="ARCATSubPara"/>
      </w:pPr>
      <w:r>
        <w:t>Length</w:t>
      </w:r>
      <w:proofErr w:type="gramStart"/>
      <w:r>
        <w:t xml:space="preserve">:  </w:t>
      </w:r>
      <w:r w:rsidRPr="0054271A">
        <w:rPr>
          <w:b/>
        </w:rPr>
        <w:t>[</w:t>
      </w:r>
      <w:proofErr w:type="gramEnd"/>
      <w:r w:rsidRPr="0054271A">
        <w:rPr>
          <w:b/>
        </w:rPr>
        <w:t>Standard 12 feet] [Custom length (specify</w:t>
      </w:r>
      <w:r>
        <w:rPr>
          <w:b/>
        </w:rPr>
        <w:t>)</w:t>
      </w:r>
      <w:r w:rsidRPr="0054271A">
        <w:rPr>
          <w:b/>
        </w:rPr>
        <w:t>]</w:t>
      </w:r>
      <w:r>
        <w:t>.</w:t>
      </w:r>
    </w:p>
    <w:p w14:paraId="77005B76" w14:textId="77777777" w:rsidR="0006306B" w:rsidRDefault="00D34BFE">
      <w:pPr>
        <w:pStyle w:val="ARCATnote"/>
      </w:pPr>
      <w:r>
        <w:t>** NOTE TO SPECIFIER ** Select from the following available standard gate lengths. Custom lengths are available, contact Garlock for additional information. Delete lengths not required.</w:t>
      </w:r>
    </w:p>
    <w:p w14:paraId="63C1B9A6" w14:textId="77777777" w:rsidR="ABFFABFF" w:rsidRDefault="ABFFABFF" w:rsidP="ABFFABFF">
      <w:pPr>
        <w:pStyle w:val="ARCATSubPara"/>
      </w:pPr>
      <w:r>
        <w:t xml:space="preserve">Standard Single Opening Style: Overall Length: 125.5 inch (3188 mm) fits </w:t>
      </w:r>
      <w:proofErr w:type="gramStart"/>
      <w:r>
        <w:t>8 foot</w:t>
      </w:r>
      <w:proofErr w:type="gramEnd"/>
      <w:r>
        <w:t xml:space="preserve"> overhead door - opens right or left. Open height 161 inches (4089 mm).</w:t>
      </w:r>
    </w:p>
    <w:p w14:paraId="19FBF1D8" w14:textId="77777777" w:rsidR="ABFFABFF" w:rsidRDefault="ABFFABFF" w:rsidP="ABFFABFF">
      <w:pPr>
        <w:pStyle w:val="ARCATSubPara"/>
      </w:pPr>
      <w:r>
        <w:t xml:space="preserve">Standard Split Opening Style: Overall Length: </w:t>
      </w:r>
      <w:proofErr w:type="gramStart"/>
      <w:r>
        <w:t>154 inch</w:t>
      </w:r>
      <w:proofErr w:type="gramEnd"/>
      <w:r>
        <w:t xml:space="preserve"> (3912 mm) fits 12 foot (3.66 m) dock - opens half the length to the right and half the length to the left. Open height 109 inches (2769 mm).</w:t>
      </w:r>
    </w:p>
    <w:p w14:paraId="7179AB74" w14:textId="77777777" w:rsidR="ABFFABFF" w:rsidRDefault="ABFFABFF" w:rsidP="ABFFABFF">
      <w:pPr>
        <w:pStyle w:val="ARCATSubPara"/>
      </w:pPr>
      <w:r>
        <w:t>Custom Single Opening Style: Overall Length: minimum 65.5 inches (1664 mm) up to maximum 110 inches (2794 mm). Overall length equals rough opening plus 29.5 inches (749 mm). Open height equals rough opening plus 65 inches (1651 mm).</w:t>
      </w:r>
    </w:p>
    <w:p w14:paraId="63B385FD" w14:textId="77777777" w:rsidR="ABFFABFF" w:rsidRDefault="ABFFABFF" w:rsidP="ABFFABFF">
      <w:pPr>
        <w:pStyle w:val="ARCATSubPara"/>
      </w:pPr>
      <w:r>
        <w:t>Custom Split Opening Style: Overall Length: minimum 106 inches (2692 mm) up to maximum 240 inches (6096 mm) overall length equals rough opening plus 10 inches (254 mm). Open height equals one-half rough opening plus 37 inches (940 mm).</w:t>
      </w:r>
    </w:p>
    <w:p w14:paraId="792816B2" w14:textId="77777777" w:rsidR="ABFFABFF" w:rsidRDefault="ABFFABFF" w:rsidP="ABFFABFF">
      <w:pPr>
        <w:pStyle w:val="ARCATSubPara"/>
      </w:pPr>
      <w:r>
        <w:t>Height: 42 inches (1067 mm).</w:t>
      </w:r>
    </w:p>
    <w:p w14:paraId="11FB9810" w14:textId="380184CF" w:rsidR="ABFFABFF" w:rsidRDefault="ABFFABFF" w:rsidP="ABFFABFF">
      <w:pPr>
        <w:pStyle w:val="ARCATSubPara"/>
      </w:pPr>
      <w:r>
        <w:t>Mid-rail: 21 inches (533 mm) below top rail.</w:t>
      </w:r>
    </w:p>
    <w:p w14:paraId="2D50BFB5" w14:textId="38FBC6E2" w:rsidR="009E7EB6" w:rsidRDefault="009E7EB6" w:rsidP="ABFFABFF">
      <w:pPr>
        <w:pStyle w:val="ARCATSubPara"/>
      </w:pPr>
      <w:r>
        <w:t>Operation:</w:t>
      </w:r>
      <w:r w:rsidRPr="0054271A">
        <w:rPr>
          <w:b/>
        </w:rPr>
        <w:t xml:space="preserve"> [Manual] [Pneumatic]</w:t>
      </w:r>
      <w:r>
        <w:t>.</w:t>
      </w:r>
    </w:p>
    <w:p w14:paraId="7C0558C7" w14:textId="77777777" w:rsidR="0006306B" w:rsidRDefault="00D34BFE">
      <w:pPr>
        <w:pStyle w:val="ARCATnote"/>
      </w:pPr>
      <w:r>
        <w:t>** NOTE TO SPECIFIER ** Select from the following available standard gate types. Delete type not required.</w:t>
      </w:r>
    </w:p>
    <w:p w14:paraId="742BC89F" w14:textId="5D175F4F" w:rsidR="ABFFABFF" w:rsidRDefault="ABFFABFF" w:rsidP="ABFFABFF">
      <w:pPr>
        <w:pStyle w:val="ARCATSubPara"/>
      </w:pPr>
      <w:r>
        <w:t xml:space="preserve">Single Opening </w:t>
      </w:r>
      <w:r w:rsidR="004012AB">
        <w:t xml:space="preserve">Pneumatic </w:t>
      </w:r>
      <w:r>
        <w:t>Operation: Dual gas assist struts with positive locking mechanism to hold gate fully open or closed. Can be installed to open to right or left. Can be padlocked.</w:t>
      </w:r>
    </w:p>
    <w:p w14:paraId="4EBC5F31" w14:textId="64B042F9" w:rsidR="ABFFABFF" w:rsidRDefault="ABFFABFF" w:rsidP="ABFFABFF">
      <w:pPr>
        <w:pStyle w:val="ARCATSubPara"/>
      </w:pPr>
      <w:r>
        <w:t xml:space="preserve">Split Opening </w:t>
      </w:r>
      <w:r w:rsidR="004012AB">
        <w:t xml:space="preserve">Cantilevered Pneumatic </w:t>
      </w:r>
      <w:r>
        <w:t>Operation: Dual gas assist struts with positive locking mechanism to hold gate fully open or latched closed in the center. Can be padlocked.</w:t>
      </w:r>
    </w:p>
    <w:p w14:paraId="360446AA" w14:textId="4E6ADA7D" w:rsidR="ABFFABFF" w:rsidRDefault="ABFFABFF" w:rsidP="ABFFABFF">
      <w:pPr>
        <w:pStyle w:val="ARCATSubPara"/>
      </w:pPr>
      <w:r>
        <w:t xml:space="preserve">Finish: </w:t>
      </w:r>
      <w:r w:rsidR="00E855D9" w:rsidRPr="00473EE1">
        <w:rPr>
          <w:b/>
        </w:rPr>
        <w:t>[Epoxy powder coated safety yellow] [Hot dipped galvanized]</w:t>
      </w:r>
      <w:r w:rsidR="00E855D9">
        <w:t xml:space="preserve"> </w:t>
      </w:r>
      <w:r w:rsidR="00E855D9" w:rsidRPr="009E4B5B">
        <w:rPr>
          <w:b/>
        </w:rPr>
        <w:t>[Architect specified custom powder coat color]</w:t>
      </w:r>
      <w:r>
        <w:t>.</w:t>
      </w:r>
    </w:p>
    <w:p w14:paraId="130297F9" w14:textId="77777777" w:rsidR="ABFFABFF" w:rsidRDefault="ABFFABFF" w:rsidP="ABFFABFF">
      <w:pPr>
        <w:pStyle w:val="ARCATPart"/>
        <w:numPr>
          <w:ilvl w:val="0"/>
          <w:numId w:val="1"/>
        </w:numPr>
      </w:pPr>
      <w:r>
        <w:t>EXECUTION</w:t>
      </w:r>
    </w:p>
    <w:p w14:paraId="658CDB09" w14:textId="77777777" w:rsidR="ABFFABFF" w:rsidRDefault="ABFFABFF" w:rsidP="ABFFABFF">
      <w:pPr>
        <w:pStyle w:val="ARCATArticle"/>
      </w:pPr>
      <w:r>
        <w:t>EXAMINATION</w:t>
      </w:r>
    </w:p>
    <w:p w14:paraId="67BBCF38" w14:textId="77777777" w:rsidR="ABFFABFF" w:rsidRDefault="ABFFABFF" w:rsidP="ABFFABFF">
      <w:pPr>
        <w:pStyle w:val="ARCATParagraph"/>
      </w:pPr>
      <w:r>
        <w:t>Do not begin installation until substrates have been properly prepared.</w:t>
      </w:r>
    </w:p>
    <w:p w14:paraId="2B098737" w14:textId="77777777" w:rsidR="ABFFABFF" w:rsidRDefault="ABFFABFF" w:rsidP="ABFFABFF">
      <w:pPr>
        <w:pStyle w:val="ARCATParagraph"/>
      </w:pPr>
      <w:r>
        <w:t>If substrate preparation is the responsibility of another installer, notify Architect of unsatisfactory preparation before proceeding.</w:t>
      </w:r>
    </w:p>
    <w:p w14:paraId="279503BA" w14:textId="77777777" w:rsidR="ABFFABFF" w:rsidRDefault="ABFFABFF" w:rsidP="ABFFABFF">
      <w:pPr>
        <w:pStyle w:val="ARCATArticle"/>
      </w:pPr>
      <w:r>
        <w:t>PREPARATION</w:t>
      </w:r>
    </w:p>
    <w:p w14:paraId="1ABCB9A2" w14:textId="77777777" w:rsidR="ABFFABFF" w:rsidRDefault="ABFFABFF" w:rsidP="ABFFABFF">
      <w:pPr>
        <w:pStyle w:val="ARCATParagraph"/>
      </w:pPr>
      <w:r>
        <w:t>Clean surfaces thoroughly prior to installation.</w:t>
      </w:r>
    </w:p>
    <w:p w14:paraId="552A4521" w14:textId="77777777" w:rsidR="ABFFABFF" w:rsidRDefault="ABFFABFF" w:rsidP="ABFFABFF">
      <w:pPr>
        <w:pStyle w:val="ARCATParagraph"/>
      </w:pPr>
      <w:r>
        <w:t>Prepare surfaces using the methods recommended by the manufacturer for achieving the best result for the substrate under the project conditions.</w:t>
      </w:r>
    </w:p>
    <w:p w14:paraId="51AAF58E" w14:textId="77777777" w:rsidR="ABFFABFF" w:rsidRDefault="ABFFABFF" w:rsidP="ABFFABFF">
      <w:pPr>
        <w:pStyle w:val="ARCATArticle"/>
      </w:pPr>
      <w:r>
        <w:t>INSTALLATION</w:t>
      </w:r>
    </w:p>
    <w:p w14:paraId="269B1803" w14:textId="77777777" w:rsidR="ABFFABFF" w:rsidRDefault="ABFFABFF" w:rsidP="ABFFABFF">
      <w:pPr>
        <w:pStyle w:val="ARCATParagraph"/>
      </w:pPr>
      <w:r>
        <w:t>Install in accordance with manufacturer's instructions.</w:t>
      </w:r>
    </w:p>
    <w:p w14:paraId="26F4F33F" w14:textId="77777777" w:rsidR="ABFFABFF" w:rsidRDefault="ABFFABFF" w:rsidP="ABFFABFF">
      <w:pPr>
        <w:pStyle w:val="ARCATParagraph"/>
      </w:pPr>
      <w:r>
        <w:t>Before installation, inspect all parts to insure no damaged parts are used.</w:t>
      </w:r>
    </w:p>
    <w:p w14:paraId="1E248EA8" w14:textId="77777777" w:rsidR="ABFFABFF" w:rsidRDefault="ABFFABFF" w:rsidP="ABFFABFF">
      <w:pPr>
        <w:pStyle w:val="ARCATParagraph"/>
      </w:pPr>
      <w:r>
        <w:t>Railing must be secured to base with securing pins.</w:t>
      </w:r>
    </w:p>
    <w:p w14:paraId="7B81838B" w14:textId="77777777" w:rsidR="ABFFABFF" w:rsidRDefault="ABFFABFF" w:rsidP="ABFFABFF">
      <w:pPr>
        <w:pStyle w:val="ARCATParagraph"/>
      </w:pPr>
      <w:r>
        <w:t>Install base mounts spaced to receive rail sections.</w:t>
      </w:r>
    </w:p>
    <w:p w14:paraId="32A05466" w14:textId="77777777" w:rsidR="ABFFABFF" w:rsidRDefault="ABFFABFF" w:rsidP="ABFFABFF">
      <w:pPr>
        <w:pStyle w:val="ARCATParagraph"/>
      </w:pPr>
      <w:r>
        <w:t>Anchor base mounts to concrete substrate with expansion bolts or to steel edge angles with appropriate threaded anchors.</w:t>
      </w:r>
    </w:p>
    <w:p w14:paraId="4BD28BEB" w14:textId="77777777" w:rsidR="ABFFABFF" w:rsidRDefault="ABFFABFF" w:rsidP="ABFFABFF">
      <w:pPr>
        <w:pStyle w:val="ARCATArticle"/>
      </w:pPr>
      <w:r>
        <w:t>PROTECTION</w:t>
      </w:r>
    </w:p>
    <w:p w14:paraId="674E9F6B" w14:textId="77777777" w:rsidR="ABFFABFF" w:rsidRDefault="ABFFABFF" w:rsidP="ABFFABFF">
      <w:pPr>
        <w:pStyle w:val="ARCATParagraph"/>
      </w:pPr>
      <w:r>
        <w:t>Protect installed products until completion of project.</w:t>
      </w:r>
    </w:p>
    <w:p w14:paraId="4E46BF09" w14:textId="77777777" w:rsidR="ABFFABFF" w:rsidRDefault="ABFFABFF" w:rsidP="ABFFABFF">
      <w:pPr>
        <w:pStyle w:val="ARCATParagraph"/>
      </w:pPr>
      <w:r>
        <w:t>Touch-up, repair or replace damaged products before Substantial Completion.</w:t>
      </w:r>
    </w:p>
    <w:p w14:paraId="0B1B9D15" w14:textId="77777777" w:rsidR="0006306B" w:rsidRDefault="0006306B">
      <w:pPr>
        <w:pStyle w:val="ARCATNormal"/>
      </w:pPr>
    </w:p>
    <w:p w14:paraId="3D65D5D1" w14:textId="77777777" w:rsidR="0006306B" w:rsidRDefault="00D34BFE">
      <w:pPr>
        <w:pStyle w:val="ARCATEndOfSection"/>
      </w:pPr>
      <w:r>
        <w:t>END OF SECTION</w:t>
      </w:r>
    </w:p>
    <w:sectPr w:rsidR="0006306B">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7473C" w14:textId="77777777" w:rsidR="ABFFABFF" w:rsidRDefault="ABFFABFF" w:rsidP="ABFFABFF">
      <w:pPr>
        <w:spacing w:after="0" w:line="240" w:lineRule="auto"/>
      </w:pPr>
      <w:r>
        <w:separator/>
      </w:r>
    </w:p>
  </w:endnote>
  <w:endnote w:type="continuationSeparator" w:id="0">
    <w:p w14:paraId="7CB7C5E4"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BA4D" w14:textId="18C53F64" w:rsidR="ABFFABFF" w:rsidRDefault="ABFFABFF">
    <w:pPr>
      <w:pStyle w:val="ARCATfooter"/>
    </w:pPr>
    <w:r>
      <w:t xml:space="preserve">11 13 </w:t>
    </w:r>
    <w:r w:rsidR="00091CA0">
      <w:t>33</w:t>
    </w:r>
    <w:r>
      <w:t>-</w:t>
    </w:r>
    <w:r>
      <w:rPr>
        <w:snapToGrid w:val="0"/>
      </w:rPr>
      <w:fldChar w:fldCharType="begin"/>
    </w:r>
    <w:r>
      <w:rPr>
        <w:snapToGrid w:val="0"/>
      </w:rPr>
      <w:instrText xml:space="preserve"> PAGE </w:instrText>
    </w:r>
    <w:r>
      <w:rPr>
        <w:snapToGrid w:val="0"/>
      </w:rPr>
      <w:fldChar w:fldCharType="separate"/>
    </w:r>
    <w:r w:rsidR="00D34BFE">
      <w:rPr>
        <w:noProof/>
        <w:snapToGrid w:val="0"/>
      </w:rPr>
      <w:t>2</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D5CE0" w14:textId="77777777" w:rsidR="ABFFABFF" w:rsidRDefault="ABFFABFF" w:rsidP="ABFFABFF">
      <w:pPr>
        <w:spacing w:after="0" w:line="240" w:lineRule="auto"/>
      </w:pPr>
      <w:r>
        <w:separator/>
      </w:r>
    </w:p>
  </w:footnote>
  <w:footnote w:type="continuationSeparator" w:id="0">
    <w:p w14:paraId="2E913F59"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00A9DC4"/>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6306B"/>
    <w:rsid w:val="00091CA0"/>
    <w:rsid w:val="001334A7"/>
    <w:rsid w:val="001932CB"/>
    <w:rsid w:val="002108A7"/>
    <w:rsid w:val="002770FB"/>
    <w:rsid w:val="002912E9"/>
    <w:rsid w:val="0037264B"/>
    <w:rsid w:val="00393E7E"/>
    <w:rsid w:val="003A6DC7"/>
    <w:rsid w:val="003C418C"/>
    <w:rsid w:val="004012AB"/>
    <w:rsid w:val="00421F0B"/>
    <w:rsid w:val="00445CDB"/>
    <w:rsid w:val="00455A27"/>
    <w:rsid w:val="0054271A"/>
    <w:rsid w:val="005A4C0A"/>
    <w:rsid w:val="005B0252"/>
    <w:rsid w:val="006505E9"/>
    <w:rsid w:val="006E415E"/>
    <w:rsid w:val="00894F25"/>
    <w:rsid w:val="00932AC1"/>
    <w:rsid w:val="009E7EB6"/>
    <w:rsid w:val="00AC1420"/>
    <w:rsid w:val="00B32C8E"/>
    <w:rsid w:val="00BF3864"/>
    <w:rsid w:val="00D30BA2"/>
    <w:rsid w:val="00D34BFE"/>
    <w:rsid w:val="00E56D3D"/>
    <w:rsid w:val="00E8218C"/>
    <w:rsid w:val="00E855D9"/>
    <w:rsid w:val="00FA2003"/>
    <w:rsid w:val="00FC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77C7"/>
  <w15:docId w15:val="{3461D5B6-49BB-48E7-A701-AA1DEFD9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link w:val="ARCATSubSub1Char"/>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customStyle="1" w:styleId="CMT">
    <w:name w:val="CMT"/>
    <w:basedOn w:val="Normal"/>
    <w:link w:val="CMTChar"/>
    <w:rsid w:val="005B0252"/>
    <w:rPr>
      <w:color w:val="0000FF"/>
    </w:rPr>
  </w:style>
  <w:style w:type="character" w:customStyle="1" w:styleId="ARCATSubSub1Char">
    <w:name w:val="ARCAT SubSub1 Char"/>
    <w:basedOn w:val="DefaultParagraphFont"/>
    <w:link w:val="ARCATSubSub1"/>
    <w:rsid w:val="005B0252"/>
    <w:rPr>
      <w:rFonts w:ascii="Arial" w:eastAsia="Times New Roman" w:hAnsi="Arial" w:cs="Arial"/>
      <w:sz w:val="20"/>
      <w:szCs w:val="20"/>
    </w:rPr>
  </w:style>
  <w:style w:type="character" w:customStyle="1" w:styleId="CMTChar">
    <w:name w:val="CMT Char"/>
    <w:basedOn w:val="ARCATSubSub1Char"/>
    <w:link w:val="CMT"/>
    <w:rsid w:val="005B0252"/>
    <w:rPr>
      <w:rFonts w:ascii="Arial" w:eastAsia="Times New Roman" w:hAnsi="Arial" w:cs="Arial"/>
      <w:color w:val="0000FF"/>
      <w:sz w:val="20"/>
      <w:szCs w:val="20"/>
    </w:rPr>
  </w:style>
  <w:style w:type="paragraph" w:styleId="Header">
    <w:name w:val="header"/>
    <w:basedOn w:val="Normal"/>
    <w:link w:val="HeaderChar"/>
    <w:uiPriority w:val="99"/>
    <w:unhideWhenUsed/>
    <w:rsid w:val="00091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CA0"/>
    <w:rPr>
      <w:rFonts w:ascii="Arial" w:eastAsia="Times New Roman" w:hAnsi="Arial" w:cs="Arial"/>
      <w:sz w:val="20"/>
      <w:szCs w:val="20"/>
    </w:rPr>
  </w:style>
  <w:style w:type="paragraph" w:styleId="Footer">
    <w:name w:val="footer"/>
    <w:basedOn w:val="Normal"/>
    <w:link w:val="FooterChar"/>
    <w:uiPriority w:val="99"/>
    <w:unhideWhenUsed/>
    <w:rsid w:val="00091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CA0"/>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www.railguard.net" TargetMode="External"/><Relationship Id="rId3" Type="http://schemas.openxmlformats.org/officeDocument/2006/relationships/settings" Target="settings.xml"/><Relationship Id="rId7" Type="http://schemas.openxmlformats.org/officeDocument/2006/relationships/image" Target="http://www.arcat.com/clients/gfx/garlock.gif" TargetMode="External"/><Relationship Id="rId12" Type="http://schemas.openxmlformats.org/officeDocument/2006/relationships/hyperlink" Target="mailto:sales@garlockequip.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3/arc43032.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arlocksafety.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Garlock+Safety+Systems&amp;coid=43032&amp;rep=&amp;fax=763-553-1093&amp;message=RE:%20Spec%20Question%20(11166gar):%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Susan McCarthy</cp:lastModifiedBy>
  <cp:revision>2</cp:revision>
  <dcterms:created xsi:type="dcterms:W3CDTF">2018-04-11T14:47:00Z</dcterms:created>
  <dcterms:modified xsi:type="dcterms:W3CDTF">2018-04-11T14:47:00Z</dcterms:modified>
</cp:coreProperties>
</file>